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205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5E" w:rsidRDefault="00F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 декабря 1994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5E" w:rsidRDefault="00F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78-ФЗ</w:t>
            </w:r>
          </w:p>
        </w:tc>
      </w:tr>
    </w:tbl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БИБЛИОТЕЧНОМ ДЕЛЕ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ноября 1994 года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22.08.2004 </w:t>
      </w:r>
      <w:hyperlink r:id="rId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  <w:proofErr w:type="gramEnd"/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26.06.2007 </w:t>
      </w:r>
      <w:hyperlink r:id="rId7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23.07.2008 </w:t>
      </w:r>
      <w:hyperlink r:id="rId8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27.10.2008 </w:t>
      </w:r>
      <w:hyperlink r:id="rId9" w:history="1">
        <w:r>
          <w:rPr>
            <w:rFonts w:ascii="Calibri" w:hAnsi="Calibri" w:cs="Calibri"/>
            <w:color w:val="0000FF"/>
          </w:rPr>
          <w:t>N 183-ФЗ</w:t>
        </w:r>
      </w:hyperlink>
      <w:r>
        <w:rPr>
          <w:rFonts w:ascii="Calibri" w:hAnsi="Calibri" w:cs="Calibri"/>
        </w:rPr>
        <w:t xml:space="preserve">, от 03.06.2009 </w:t>
      </w:r>
      <w:hyperlink r:id="rId10" w:history="1">
        <w:r>
          <w:rPr>
            <w:rFonts w:ascii="Calibri" w:hAnsi="Calibri" w:cs="Calibri"/>
            <w:color w:val="0000FF"/>
          </w:rPr>
          <w:t>N 119-ФЗ</w:t>
        </w:r>
      </w:hyperlink>
      <w:r>
        <w:rPr>
          <w:rFonts w:ascii="Calibri" w:hAnsi="Calibri" w:cs="Calibri"/>
        </w:rPr>
        <w:t>,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27.12.2009 </w:t>
      </w:r>
      <w:hyperlink r:id="rId11" w:history="1">
        <w:r>
          <w:rPr>
            <w:rFonts w:ascii="Calibri" w:hAnsi="Calibri" w:cs="Calibri"/>
            <w:color w:val="0000FF"/>
          </w:rPr>
          <w:t>N 370-ФЗ</w:t>
        </w:r>
      </w:hyperlink>
      <w:r>
        <w:rPr>
          <w:rFonts w:ascii="Calibri" w:hAnsi="Calibri" w:cs="Calibri"/>
        </w:rPr>
        <w:t>, от 02.07.2013 N 185-ФЗ,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01.12.2014 N 419-ФЗ)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5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" w:name="Par27"/>
      <w:bookmarkStart w:id="2" w:name="_GoBack"/>
      <w:bookmarkEnd w:id="1"/>
      <w:bookmarkEnd w:id="2"/>
      <w:r w:rsidRPr="00BA5529">
        <w:rPr>
          <w:rFonts w:ascii="Calibri" w:hAnsi="Calibri" w:cs="Calibri"/>
          <w:b/>
        </w:rPr>
        <w:t>Статья 1. Основные понятия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законе применяются следующие понятия: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03.06.2009 N 119-ФЗ;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пользователь библиотеки - физическое или юридическое лицо, пользующееся услугами библиотеки;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централизованная библиотечная система - добровольное объединение библиотек в структурно-целостное образование;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" w:name="Par44"/>
      <w:bookmarkEnd w:id="3"/>
      <w:r w:rsidRPr="00BA5529">
        <w:rPr>
          <w:rFonts w:ascii="Calibri" w:hAnsi="Calibri" w:cs="Calibri"/>
          <w:b/>
        </w:rPr>
        <w:t>Статья 2. Законодательство Российской Федерации о библиотечном деле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Российской Федерации о библиотечном деле включает </w:t>
      </w:r>
      <w:hyperlink r:id="rId18" w:history="1">
        <w:r>
          <w:rPr>
            <w:rFonts w:ascii="Calibri" w:hAnsi="Calibri" w:cs="Calibri"/>
            <w:color w:val="0000FF"/>
          </w:rPr>
          <w:t>Основы</w:t>
        </w:r>
      </w:hyperlink>
      <w:r>
        <w:rPr>
          <w:rFonts w:ascii="Calibri" w:hAnsi="Calibri" w:cs="Calibri"/>
        </w:rP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4" w:name="Par48"/>
      <w:bookmarkEnd w:id="4"/>
      <w:r w:rsidRPr="00BA5529">
        <w:rPr>
          <w:rFonts w:ascii="Calibri" w:hAnsi="Calibri" w:cs="Calibri"/>
          <w:b/>
        </w:rPr>
        <w:t xml:space="preserve">Статья 3. Утратила силу. - Федеральный </w:t>
      </w:r>
      <w:hyperlink r:id="rId19" w:history="1">
        <w:r w:rsidRPr="00BA5529">
          <w:rPr>
            <w:rFonts w:ascii="Calibri" w:hAnsi="Calibri" w:cs="Calibri"/>
            <w:b/>
            <w:color w:val="0000FF"/>
          </w:rPr>
          <w:t>закон</w:t>
        </w:r>
      </w:hyperlink>
      <w:r w:rsidRPr="00BA5529">
        <w:rPr>
          <w:rFonts w:ascii="Calibri" w:hAnsi="Calibri" w:cs="Calibri"/>
          <w:b/>
        </w:rPr>
        <w:t xml:space="preserve"> от 22.08.2004 N 122-ФЗ.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5" w:name="Par50"/>
      <w:bookmarkEnd w:id="5"/>
      <w:r w:rsidRPr="00BA5529">
        <w:rPr>
          <w:rFonts w:ascii="Calibri" w:hAnsi="Calibri" w:cs="Calibri"/>
          <w:b/>
        </w:rPr>
        <w:t>Статья 4. Основные виды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государственные библиотеки, учрежденные органами государственной власти, в том числе: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библиотеки;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субъектов Российской Федерации;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министерств и иных федеральных органов исполнительной власти;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муниципальные библиотеки, учрежденные органами местного самоуправления;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библиотеки предприятий, учреждений, организаций;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библиотеки общественных объединений;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частные библиотеки;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" w:name="Par66"/>
      <w:bookmarkEnd w:id="6"/>
      <w:r>
        <w:rPr>
          <w:rFonts w:ascii="Calibri" w:hAnsi="Calibri" w:cs="Calibri"/>
          <w:b/>
          <w:bCs/>
        </w:rPr>
        <w:t>Глава II. ПРАВА ГРАЖДАН В ОБЛАСТИ БИБЛИОТЕЧНОГО ДЕЛА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7" w:name="Par68"/>
      <w:bookmarkEnd w:id="7"/>
      <w:r w:rsidRPr="00BA5529">
        <w:rPr>
          <w:rFonts w:ascii="Calibri" w:hAnsi="Calibri" w:cs="Calibri"/>
          <w:b/>
        </w:rPr>
        <w:t>Статья 5. Право на библиотечное обслуживание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 граждан на библиотечное обслуживание обеспечивается: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Права граждан в области библиотечного обслуживания приоритетны по отношению к </w:t>
      </w:r>
      <w:r>
        <w:rPr>
          <w:rFonts w:ascii="Calibri" w:hAnsi="Calibri" w:cs="Calibri"/>
        </w:rPr>
        <w:lastRenderedPageBreak/>
        <w:t>правам в этой области государства и любых его структур, общественных объединений, религиозных и других организаций.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8" w:name="Par76"/>
      <w:bookmarkEnd w:id="8"/>
      <w:r w:rsidRPr="00BA5529">
        <w:rPr>
          <w:rFonts w:ascii="Calibri" w:hAnsi="Calibri" w:cs="Calibri"/>
          <w:b/>
        </w:rPr>
        <w:t>Статья 6. Право на библиотечную деятельность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ar236" w:history="1">
        <w:r>
          <w:rPr>
            <w:rFonts w:ascii="Calibri" w:hAnsi="Calibri" w:cs="Calibri"/>
            <w:color w:val="0000FF"/>
          </w:rPr>
          <w:t>абзацем вторым пункта 2 статьи 16.1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9" w:name="Par84"/>
      <w:bookmarkEnd w:id="9"/>
      <w:r w:rsidRPr="00BA5529">
        <w:rPr>
          <w:rFonts w:ascii="Calibri" w:hAnsi="Calibri" w:cs="Calibri"/>
          <w:b/>
        </w:rPr>
        <w:t>Статья 7. Права пользователей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тайне и </w:t>
      </w:r>
      <w:hyperlink r:id="rId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обеспечении сохранности культурного достояния народов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общедоступных библиотеках граждане имеют право: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370-ФЗ)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бесплатно получать консультационную помощь в поиске и выборе источников информации;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бесплатно получать во временное пользование любой документ из библиотечных фондов;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получать документы или их копии по межбиблиотечному абонементу из других библиотек;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0" w:name="Par101"/>
      <w:bookmarkEnd w:id="10"/>
      <w:r w:rsidRPr="00BA5529">
        <w:rPr>
          <w:rFonts w:ascii="Calibri" w:hAnsi="Calibri" w:cs="Calibri"/>
          <w:b/>
        </w:rPr>
        <w:t>Статья 8. Права особых групп пользователей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соответствии с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01.12.2014 N 419-ФЗ с </w:t>
      </w:r>
      <w:hyperlink r:id="rId27" w:history="1">
        <w:r>
          <w:rPr>
            <w:rFonts w:ascii="Calibri" w:hAnsi="Calibri" w:cs="Calibri"/>
            <w:color w:val="0000FF"/>
          </w:rPr>
          <w:t>1 января 2016 года</w:t>
        </w:r>
      </w:hyperlink>
      <w:r>
        <w:rPr>
          <w:rFonts w:ascii="Calibri" w:hAnsi="Calibri" w:cs="Calibri"/>
        </w:rPr>
        <w:t xml:space="preserve"> пункт 2 статьи 8 будет изложен в новой редакции: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</w:t>
      </w:r>
      <w:proofErr w:type="gramEnd"/>
      <w:r>
        <w:rPr>
          <w:rFonts w:ascii="Calibri" w:hAnsi="Calibri" w:cs="Calibri"/>
        </w:rPr>
        <w:t xml:space="preserve"> защиты населения</w:t>
      </w:r>
      <w:proofErr w:type="gramStart"/>
      <w:r>
        <w:rPr>
          <w:rFonts w:ascii="Calibri" w:hAnsi="Calibri" w:cs="Calibri"/>
        </w:rPr>
        <w:t>."</w:t>
      </w:r>
      <w:proofErr w:type="gramEnd"/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Слепые и слабовидящие имеют право на библиотечное обслуживание и получение документов на специальных носителях информации в специальных государственных библиотеках и других общедоступных библиотеках.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rPr>
          <w:rFonts w:ascii="Calibri" w:hAnsi="Calibri" w:cs="Calibri"/>
        </w:rPr>
        <w:t>внестационарные</w:t>
      </w:r>
      <w:proofErr w:type="spellEnd"/>
      <w:r>
        <w:rPr>
          <w:rFonts w:ascii="Calibri" w:hAnsi="Calibri" w:cs="Calibri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FE205E" w:rsidRDefault="00FE205E" w:rsidP="00BA5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</w:t>
      </w:r>
      <w:proofErr w:type="gramStart"/>
      <w:r>
        <w:rPr>
          <w:rFonts w:ascii="Calibri" w:hAnsi="Calibri" w:cs="Calibri"/>
        </w:rPr>
        <w:t>.</w:t>
      </w:r>
      <w:proofErr w:type="gramEnd"/>
      <w:r w:rsidR="00BA5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1" w:name="Par115"/>
      <w:bookmarkEnd w:id="11"/>
      <w:r w:rsidRPr="00BA5529">
        <w:rPr>
          <w:rFonts w:ascii="Calibri" w:hAnsi="Calibri" w:cs="Calibri"/>
          <w:b/>
        </w:rPr>
        <w:t>Статья 9. Ответственность пользователей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Пользователи библиотек обязаны соблюдать правила пользования библиотеками.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2" w:name="Par120"/>
      <w:bookmarkEnd w:id="12"/>
      <w:r w:rsidRPr="00BA5529">
        <w:rPr>
          <w:rFonts w:ascii="Calibri" w:hAnsi="Calibri" w:cs="Calibri"/>
          <w:b/>
        </w:rPr>
        <w:t>Статья 10. Учредитель библиотеки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Учредитель библиотеки финансирует ее деятельность 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этой деятельностью в соответствии с действующим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3" w:name="Par124"/>
      <w:bookmarkEnd w:id="13"/>
      <w:r>
        <w:rPr>
          <w:rFonts w:ascii="Calibri" w:hAnsi="Calibri" w:cs="Calibri"/>
          <w:b/>
          <w:bCs/>
        </w:rPr>
        <w:t>Глава III. ОБЯЗАННОСТИ И ПРАВА БИБЛИОТЕК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4" w:name="Par126"/>
      <w:bookmarkEnd w:id="14"/>
      <w:r w:rsidRPr="00BA5529">
        <w:rPr>
          <w:rFonts w:ascii="Calibri" w:hAnsi="Calibri" w:cs="Calibri"/>
          <w:b/>
        </w:rPr>
        <w:t>Статья 11. Статус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и муниципальные библиотеки, централизованные библиотечные системы получают статус юридического лица с момента их регистрации в </w:t>
      </w:r>
      <w:hyperlink r:id="rId3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действующим законодательством.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Статус других библиотек определяется их учредителями.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5" w:name="Par131"/>
      <w:bookmarkEnd w:id="15"/>
      <w:r w:rsidRPr="00BA5529">
        <w:rPr>
          <w:rFonts w:ascii="Calibri" w:hAnsi="Calibri" w:cs="Calibri"/>
          <w:b/>
        </w:rPr>
        <w:t>Статья 12. Обязанности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FE205E" w:rsidRDefault="00FE205E" w:rsidP="00BA5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</w:t>
      </w:r>
      <w:proofErr w:type="gramStart"/>
      <w:r>
        <w:rPr>
          <w:rFonts w:ascii="Calibri" w:hAnsi="Calibri" w:cs="Calibri"/>
        </w:rPr>
        <w:t>.</w:t>
      </w:r>
      <w:proofErr w:type="gramEnd"/>
      <w:r w:rsidR="00BA5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 от 01.12.2014 N 419-ФЗ с </w:t>
      </w:r>
      <w:hyperlink r:id="rId33" w:history="1">
        <w:r>
          <w:rPr>
            <w:rFonts w:ascii="Calibri" w:hAnsi="Calibri" w:cs="Calibri"/>
            <w:color w:val="0000FF"/>
          </w:rPr>
          <w:t>1 января 2016 года</w:t>
        </w:r>
      </w:hyperlink>
      <w:r>
        <w:rPr>
          <w:rFonts w:ascii="Calibri" w:hAnsi="Calibri" w:cs="Calibri"/>
        </w:rPr>
        <w:t xml:space="preserve"> пункт 6 статьи 12 после слов "исполнительной власти" будет дополнен словами "</w:t>
      </w:r>
      <w:proofErr w:type="gramStart"/>
      <w:r>
        <w:rPr>
          <w:rFonts w:ascii="Calibri" w:hAnsi="Calibri" w:cs="Calibri"/>
        </w:rPr>
        <w:t>,о</w:t>
      </w:r>
      <w:proofErr w:type="gramEnd"/>
      <w:r>
        <w:rPr>
          <w:rFonts w:ascii="Calibri" w:hAnsi="Calibri" w:cs="Calibri"/>
        </w:rPr>
        <w:t>существляющим функции по выработке и реализации государственной политики и нормативно-правовому регулированию".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6" w:name="Par147"/>
      <w:bookmarkEnd w:id="16"/>
      <w:r w:rsidRPr="00BA5529">
        <w:rPr>
          <w:rFonts w:ascii="Calibri" w:hAnsi="Calibri" w:cs="Calibri"/>
          <w:b/>
        </w:rPr>
        <w:t>Статья 13. Права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имеют право: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утверждать по согласованию с учредителями правила пользования библиотеками;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основ хозяйственной деятельности и финансирования библиотек, см. 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26.06.1995 N 609.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образовывать в </w:t>
      </w:r>
      <w:hyperlink r:id="rId3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действующим законодательством, библиотечные объединения;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</w:t>
      </w:r>
      <w:r>
        <w:rPr>
          <w:rFonts w:ascii="Calibri" w:hAnsi="Calibri" w:cs="Calibri"/>
        </w:rPr>
        <w:lastRenderedPageBreak/>
        <w:t>реализации международных библиотечных и иных программ;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самостоятельно определять источники комплектования своих фондов;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совершать иные действия, не противоречащие действующему законодательству.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7" w:name="Par174"/>
      <w:bookmarkEnd w:id="17"/>
      <w:r>
        <w:rPr>
          <w:rFonts w:ascii="Calibri" w:hAnsi="Calibri" w:cs="Calibri"/>
          <w:b/>
          <w:bCs/>
        </w:rPr>
        <w:t>Глава IV. ОБЯЗАННОСТИ ГОСУДАРСТВА В ОБЛАСТИ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БИБЛИОТЕЧНОГО ДЕЛА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8" w:name="Par177"/>
      <w:bookmarkEnd w:id="18"/>
      <w:r w:rsidRPr="00BA5529">
        <w:rPr>
          <w:rFonts w:ascii="Calibri" w:hAnsi="Calibri" w:cs="Calibri"/>
          <w:b/>
        </w:rPr>
        <w:t>Статья 14. Государственная политика в области библиотечного дела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42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законодательства Российской Федерации о культуре.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19" w:name="Par187"/>
      <w:bookmarkEnd w:id="19"/>
      <w:r w:rsidRPr="00BA5529">
        <w:rPr>
          <w:rFonts w:ascii="Calibri" w:hAnsi="Calibri" w:cs="Calibri"/>
          <w:b/>
        </w:rPr>
        <w:t>Статья 15. Обязанности государства по развитию библиотечного дела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органы государственной власти обеспечивают: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особого режима хранения и использования национального библиотечного фонда;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создание и финансирование национальных и других федеральных библиотек, управление этими библиотеками;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принципов федеральной политики в области подготовки и переподготовки библиотечных кадров, занятости, оплаты труда;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</w:t>
      </w:r>
      <w:r>
        <w:rPr>
          <w:rFonts w:ascii="Calibri" w:hAnsi="Calibri" w:cs="Calibri"/>
        </w:rPr>
        <w:lastRenderedPageBreak/>
        <w:t>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 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организацию государственного статистического учета библиотек.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01.12.2014 N 419-ФЗ с </w:t>
      </w:r>
      <w:hyperlink r:id="rId47" w:history="1">
        <w:r>
          <w:rPr>
            <w:rFonts w:ascii="Calibri" w:hAnsi="Calibri" w:cs="Calibri"/>
            <w:color w:val="0000FF"/>
          </w:rPr>
          <w:t>1 января 2016 года</w:t>
        </w:r>
      </w:hyperlink>
      <w:r>
        <w:rPr>
          <w:rFonts w:ascii="Calibri" w:hAnsi="Calibri" w:cs="Calibri"/>
        </w:rPr>
        <w:t xml:space="preserve"> пункт 1 статьи 15 будет дополнен подпунктом 8 следующего содержания: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"8) условия доступности для инвалидов федеральных библиотек и библиотек федеральных органов исполнительной власти</w:t>
      </w:r>
      <w:proofErr w:type="gramStart"/>
      <w:r>
        <w:rPr>
          <w:rFonts w:ascii="Calibri" w:hAnsi="Calibri" w:cs="Calibri"/>
        </w:rPr>
        <w:t>."</w:t>
      </w:r>
      <w:proofErr w:type="gramEnd"/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реализацию прав граждан на библиотечное обслуживание.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01.12.2014 N 419-ФЗ с </w:t>
      </w:r>
      <w:hyperlink r:id="rId50" w:history="1">
        <w:r>
          <w:rPr>
            <w:rFonts w:ascii="Calibri" w:hAnsi="Calibri" w:cs="Calibri"/>
            <w:color w:val="0000FF"/>
          </w:rPr>
          <w:t>1 января 2016 года</w:t>
        </w:r>
      </w:hyperlink>
      <w:r>
        <w:rPr>
          <w:rFonts w:ascii="Calibri" w:hAnsi="Calibri" w:cs="Calibri"/>
        </w:rPr>
        <w:t xml:space="preserve"> пункт 2 статьи 15 будет дополнен подпунктом 3 следующего содержания: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"3) условия доступности для инвалидов библиотек субъектов Российской Федерации и муниципальных библиотек</w:t>
      </w:r>
      <w:proofErr w:type="gramStart"/>
      <w:r>
        <w:rPr>
          <w:rFonts w:ascii="Calibri" w:hAnsi="Calibri" w:cs="Calibri"/>
        </w:rPr>
        <w:t>."</w:t>
      </w:r>
      <w:proofErr w:type="gramEnd"/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0" w:name="Par217"/>
      <w:bookmarkEnd w:id="20"/>
      <w:r>
        <w:rPr>
          <w:rFonts w:ascii="Calibri" w:hAnsi="Calibri" w:cs="Calibri"/>
          <w:b/>
          <w:bCs/>
        </w:rPr>
        <w:t>Глава V. ОСОБЫЕ УСЛОВИЯ СОХРАНЕНИЯ И ИСПОЛЬЗОВАНИЯ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КУЛЬТУРНОГО ДОСТОЯНИЯ НАРОДОВ РОССИЙСКОЙ ФЕДЕРАЦИИ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БИБЛИОТЕЧНОГО ДЕЛА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1" w:name="Par221"/>
      <w:bookmarkEnd w:id="21"/>
      <w:r w:rsidRPr="00BA5529">
        <w:rPr>
          <w:rFonts w:ascii="Calibri" w:hAnsi="Calibri" w:cs="Calibri"/>
          <w:b/>
        </w:rPr>
        <w:t>Статья 16. Национальный библиотечный фонд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Национальный библиотечный фонд охраняется государством как культурное достояние народов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52" w:history="1">
        <w:r>
          <w:rPr>
            <w:rFonts w:ascii="Calibri" w:hAnsi="Calibri" w:cs="Calibri"/>
            <w:color w:val="0000FF"/>
          </w:rPr>
          <w:t>об обязательном экземпляре документов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об архивном деле</w:t>
        </w:r>
      </w:hyperlink>
      <w:r>
        <w:rPr>
          <w:rFonts w:ascii="Calibri" w:hAnsi="Calibri" w:cs="Calibri"/>
        </w:rPr>
        <w:t xml:space="preserve"> в Российской Федерации, </w:t>
      </w:r>
      <w:hyperlink r:id="rId54" w:history="1">
        <w:r>
          <w:rPr>
            <w:rFonts w:ascii="Calibri" w:hAnsi="Calibri" w:cs="Calibri"/>
            <w:color w:val="0000FF"/>
          </w:rPr>
          <w:t>о Музейном фонде</w:t>
        </w:r>
      </w:hyperlink>
      <w:r>
        <w:rPr>
          <w:rFonts w:ascii="Calibri" w:hAnsi="Calibri" w:cs="Calibri"/>
        </w:rPr>
        <w:t xml:space="preserve"> Российской Федерации и музеях в Российской Федерации.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29"/>
      <w:bookmarkEnd w:id="22"/>
      <w:r w:rsidRPr="00BA5529">
        <w:rPr>
          <w:rFonts w:ascii="Calibri" w:hAnsi="Calibri" w:cs="Calibri"/>
          <w:b/>
        </w:rPr>
        <w:t>Статья 16.1. Книжные памятники</w:t>
      </w:r>
      <w:r w:rsidR="00B1690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Книжные памятники являются особо ценной частью национального библиотечного фонда.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Книжные памятники подразделяются на единичные книжные памятники и книжные </w:t>
      </w:r>
      <w:r>
        <w:rPr>
          <w:rFonts w:ascii="Calibri" w:hAnsi="Calibri" w:cs="Calibri"/>
        </w:rPr>
        <w:lastRenderedPageBreak/>
        <w:t>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Книжные памятники подлежат регистрации в реестре книжных памятников.</w:t>
      </w:r>
    </w:p>
    <w:bookmarkStart w:id="23" w:name="Par236"/>
    <w:bookmarkEnd w:id="23"/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consultantplus://offline/ref=F6E37E67641E8073BB7B3786F1F0D4B51572CC67488B7E6ED624B9DD20272673529F9C478D149EC0v9WFJ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Порядок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отнесения документов к книжным памятникам, </w:t>
      </w:r>
      <w:hyperlink r:id="rId5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регистрации книжных памятников в реестре книжных памятников, </w:t>
      </w:r>
      <w:hyperlink r:id="rId5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реестра книжных памятников устанавливаются уполномоченным Правительством Российской Федерации федеральным органом исполнительной власти.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4" w:name="Par238"/>
      <w:bookmarkEnd w:id="24"/>
      <w:r w:rsidRPr="00BA5529">
        <w:rPr>
          <w:rFonts w:ascii="Calibri" w:hAnsi="Calibri" w:cs="Calibri"/>
          <w:b/>
        </w:rPr>
        <w:t xml:space="preserve">Статья 17. Утратила силу. - Федеральный </w:t>
      </w:r>
      <w:hyperlink r:id="rId58" w:history="1">
        <w:r w:rsidRPr="00BA5529">
          <w:rPr>
            <w:rFonts w:ascii="Calibri" w:hAnsi="Calibri" w:cs="Calibri"/>
            <w:b/>
            <w:color w:val="0000FF"/>
          </w:rPr>
          <w:t>закон</w:t>
        </w:r>
      </w:hyperlink>
      <w:r w:rsidRPr="00BA5529">
        <w:rPr>
          <w:rFonts w:ascii="Calibri" w:hAnsi="Calibri" w:cs="Calibri"/>
          <w:b/>
        </w:rPr>
        <w:t xml:space="preserve"> от 03.06.2009 N 119-ФЗ.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5" w:name="Par241"/>
      <w:bookmarkEnd w:id="25"/>
      <w:r w:rsidRPr="00BA5529">
        <w:rPr>
          <w:rFonts w:ascii="Calibri" w:hAnsi="Calibri" w:cs="Calibri"/>
          <w:b/>
        </w:rPr>
        <w:t>Статья 18. Национальные библиотеки Российской Федерации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</w:t>
      </w:r>
      <w:proofErr w:type="gramStart"/>
      <w:r>
        <w:rPr>
          <w:rFonts w:ascii="Calibri" w:hAnsi="Calibri" w:cs="Calibri"/>
        </w:rPr>
        <w:t>.</w:t>
      </w:r>
      <w:proofErr w:type="gramEnd"/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27.10.2008 N 183-ФЗ)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rPr>
          <w:rFonts w:ascii="Calibri" w:hAnsi="Calibri" w:cs="Calibri"/>
        </w:rPr>
        <w:t>россики</w:t>
      </w:r>
      <w:proofErr w:type="spellEnd"/>
      <w:r>
        <w:rPr>
          <w:rFonts w:ascii="Calibri" w:hAnsi="Calibri" w:cs="Calibri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rPr>
          <w:rFonts w:ascii="Calibri" w:hAnsi="Calibri" w:cs="Calibri"/>
        </w:rPr>
        <w:t>библиографоведению</w:t>
      </w:r>
      <w:proofErr w:type="spellEnd"/>
      <w:r>
        <w:rPr>
          <w:rFonts w:ascii="Calibri" w:hAnsi="Calibri" w:cs="Calibri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>
        <w:rPr>
          <w:rFonts w:ascii="Calibri" w:hAnsi="Calibri" w:cs="Calibri"/>
        </w:rPr>
        <w:t>неотчуждаемость</w:t>
      </w:r>
      <w:proofErr w:type="spellEnd"/>
      <w:r>
        <w:rPr>
          <w:rFonts w:ascii="Calibri" w:hAnsi="Calibri" w:cs="Calibri"/>
        </w:rPr>
        <w:t xml:space="preserve"> их фондов гарантируются.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</w:t>
      </w:r>
      <w:hyperlink r:id="rId6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</w:t>
      </w:r>
      <w:proofErr w:type="gramStart"/>
      <w:r>
        <w:rPr>
          <w:rFonts w:ascii="Calibri" w:hAnsi="Calibri" w:cs="Calibri"/>
        </w:rPr>
        <w:t>.</w:t>
      </w:r>
      <w:proofErr w:type="gramEnd"/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26.06.2007 N 118-ФЗ)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национальных библиотек Российской Федерации осуществляется на основе координации и кооперации.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ветхих, изношенных, испорченных, дефектных документов;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документов, которые имеют научное и образовательное значение.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</w:t>
      </w:r>
      <w:proofErr w:type="gramStart"/>
      <w:r>
        <w:rPr>
          <w:rFonts w:ascii="Calibri" w:hAnsi="Calibri" w:cs="Calibri"/>
        </w:rPr>
        <w:t>.</w:t>
      </w:r>
      <w:proofErr w:type="gramEnd"/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1.1 введен Федеральным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27.10.2008 N 183-ФЗ)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</w:t>
      </w:r>
      <w:r>
        <w:rPr>
          <w:rFonts w:ascii="Calibri" w:hAnsi="Calibri" w:cs="Calibri"/>
        </w:rPr>
        <w:lastRenderedPageBreak/>
        <w:t>библиотеки.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6" w:name="Par262"/>
      <w:bookmarkEnd w:id="26"/>
      <w:r>
        <w:rPr>
          <w:rFonts w:ascii="Calibri" w:hAnsi="Calibri" w:cs="Calibri"/>
          <w:b/>
          <w:bCs/>
        </w:rPr>
        <w:t>Глава VI. ОРГАНИЗАЦИЯ ВЗАИМОДЕЙСТВИЯ БИБЛИОТЕК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7" w:name="Par264"/>
      <w:bookmarkEnd w:id="27"/>
      <w:r w:rsidRPr="00BA5529">
        <w:rPr>
          <w:rFonts w:ascii="Calibri" w:hAnsi="Calibri" w:cs="Calibri"/>
          <w:b/>
        </w:rPr>
        <w:t>Статья 19. Участие государства в обеспечении координации и кооперации библиотечного обслуживания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rPr>
          <w:rFonts w:ascii="Calibri" w:hAnsi="Calibri" w:cs="Calibri"/>
        </w:rPr>
        <w:t>взаимоиспользование</w:t>
      </w:r>
      <w:proofErr w:type="spellEnd"/>
      <w:r>
        <w:rPr>
          <w:rFonts w:ascii="Calibri" w:hAnsi="Calibri" w:cs="Calibri"/>
        </w:rPr>
        <w:t xml:space="preserve"> их ресурсов.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rPr>
          <w:rFonts w:ascii="Calibri" w:hAnsi="Calibri" w:cs="Calibri"/>
        </w:rPr>
        <w:t>взаимоиспользования</w:t>
      </w:r>
      <w:proofErr w:type="spellEnd"/>
      <w:r>
        <w:rPr>
          <w:rFonts w:ascii="Calibri" w:hAnsi="Calibri" w:cs="Calibri"/>
        </w:rP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8" w:name="Par268"/>
      <w:bookmarkEnd w:id="28"/>
      <w:r w:rsidRPr="00BA5529">
        <w:rPr>
          <w:rFonts w:ascii="Calibri" w:hAnsi="Calibri" w:cs="Calibri"/>
          <w:b/>
        </w:rPr>
        <w:t>Статья 20. Центральные библиотеки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- национальная или республиканская библиотека;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автономном округе, автономной области - окружная или областная библиотека;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крае, области - краевая, областная библиотека;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пятый - шестой утратили силу. - Федеральный </w:t>
      </w:r>
      <w:hyperlink r:id="rId6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местного самоуправления муниципального района могут присваивать ведущей </w:t>
      </w:r>
      <w:proofErr w:type="spellStart"/>
      <w:r>
        <w:rPr>
          <w:rFonts w:ascii="Calibri" w:hAnsi="Calibri" w:cs="Calibri"/>
        </w:rPr>
        <w:t>межпоселенческой</w:t>
      </w:r>
      <w:proofErr w:type="spellEnd"/>
      <w:r>
        <w:rPr>
          <w:rFonts w:ascii="Calibri" w:hAnsi="Calibri" w:cs="Calibri"/>
        </w:rPr>
        <w:t xml:space="preserve"> библиотеке статус центральной районной библиотеки.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</w:t>
      </w:r>
      <w:proofErr w:type="gramStart"/>
      <w:r>
        <w:rPr>
          <w:rFonts w:ascii="Calibri" w:hAnsi="Calibri" w:cs="Calibri"/>
        </w:rPr>
        <w:t>.</w:t>
      </w:r>
      <w:proofErr w:type="gramEnd"/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rPr>
          <w:rFonts w:ascii="Calibri" w:hAnsi="Calibri" w:cs="Calibri"/>
        </w:rPr>
        <w:t>взаимоиспользование</w:t>
      </w:r>
      <w:proofErr w:type="spellEnd"/>
      <w:r>
        <w:rPr>
          <w:rFonts w:ascii="Calibri" w:hAnsi="Calibri" w:cs="Calibri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03.06.2009 N 119-ФЗ)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FE205E" w:rsidRPr="00B16908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29" w:name="Par286"/>
      <w:bookmarkEnd w:id="29"/>
      <w:r w:rsidRPr="00B16908">
        <w:rPr>
          <w:rFonts w:ascii="Calibri" w:hAnsi="Calibri" w:cs="Calibri"/>
          <w:b/>
        </w:rPr>
        <w:t>Статья 21. Взаимодействие библиотек с органами научно-технической информации и архивами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24.07.1997 N 950 утверждено </w:t>
      </w:r>
      <w:hyperlink r:id="rId6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системе научно-технической информации.</w:t>
      </w:r>
    </w:p>
    <w:p w:rsidR="00FE205E" w:rsidRDefault="00FE20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</w:t>
      </w:r>
      <w:r>
        <w:rPr>
          <w:rFonts w:ascii="Calibri" w:hAnsi="Calibri" w:cs="Calibri"/>
        </w:rPr>
        <w:lastRenderedPageBreak/>
        <w:t>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0" w:name="Par294"/>
      <w:bookmarkEnd w:id="30"/>
      <w:r>
        <w:rPr>
          <w:rFonts w:ascii="Calibri" w:hAnsi="Calibri" w:cs="Calibri"/>
          <w:b/>
          <w:bCs/>
        </w:rPr>
        <w:t>Глава VII. ЭКОНОМИЧЕСКОЕ РЕГУЛИРОВАНИЕ В ОБЛАСТИ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БИБЛИОТЕЧНОГО ДЕЛА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1" w:name="Par297"/>
      <w:bookmarkEnd w:id="31"/>
      <w:r w:rsidRPr="00BA5529">
        <w:rPr>
          <w:rFonts w:ascii="Calibri" w:hAnsi="Calibri" w:cs="Calibri"/>
          <w:b/>
        </w:rPr>
        <w:t>Статья 22. Порядок создания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Библиотека считается учрежденной и приобретает права юридического лица со дня ее регистрации в </w:t>
      </w:r>
      <w:hyperlink r:id="rId7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регистрации может быть обжалован в судебном порядке.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Имущественные и финансовые отношения между библиотекой и ее учредителем регулируются действующим </w:t>
      </w:r>
      <w:hyperlink r:id="rId7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и учредительными документами.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2" w:name="Par306"/>
      <w:bookmarkEnd w:id="32"/>
      <w:r w:rsidRPr="00BA5529">
        <w:rPr>
          <w:rFonts w:ascii="Calibri" w:hAnsi="Calibri" w:cs="Calibri"/>
          <w:b/>
        </w:rPr>
        <w:t>Статья 23. Реорганизация и ликвидация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месяца до намеченного срока ликвидации.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7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3" w:name="Par315"/>
      <w:bookmarkEnd w:id="33"/>
      <w:r w:rsidRPr="00BA5529">
        <w:rPr>
          <w:rFonts w:ascii="Calibri" w:hAnsi="Calibri" w:cs="Calibri"/>
          <w:b/>
        </w:rPr>
        <w:t>Статья 24. Имущество библиотеки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7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Утратили силу. - Федеральный </w:t>
      </w:r>
      <w:hyperlink r:id="rId7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4" w:name="Par320"/>
      <w:bookmarkEnd w:id="34"/>
      <w:r w:rsidRPr="00BA5529">
        <w:rPr>
          <w:rFonts w:ascii="Calibri" w:hAnsi="Calibri" w:cs="Calibri"/>
          <w:b/>
        </w:rPr>
        <w:t>Статья 25. Фонды развития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</w:t>
      </w:r>
      <w:r>
        <w:rPr>
          <w:rFonts w:ascii="Calibri" w:hAnsi="Calibri" w:cs="Calibri"/>
        </w:rPr>
        <w:lastRenderedPageBreak/>
        <w:t>организаций, благотворительные взносы граждан и общественных объединений, доходы от проведения специальных лотерей, аукционов и других коммерческих мероприятий.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5" w:name="Par326"/>
      <w:bookmarkEnd w:id="35"/>
      <w:r w:rsidRPr="00BA5529">
        <w:rPr>
          <w:rFonts w:ascii="Calibri" w:hAnsi="Calibri" w:cs="Calibri"/>
          <w:b/>
        </w:rPr>
        <w:t>Статья 26. Трудовые отношения работников библиотек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Трудовые отношения работников библиотек регулируются законодательством Российской Федерации о труде.</w:t>
      </w:r>
    </w:p>
    <w:p w:rsidR="00FE205E" w:rsidRDefault="00FE205E" w:rsidP="00B1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</w:t>
      </w:r>
      <w:proofErr w:type="gramStart"/>
      <w:r>
        <w:rPr>
          <w:rFonts w:ascii="Calibri" w:hAnsi="Calibri" w:cs="Calibri"/>
        </w:rPr>
        <w:t>.</w:t>
      </w:r>
      <w:proofErr w:type="gramEnd"/>
      <w:r w:rsidR="00B16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6" w:name="Par332"/>
      <w:bookmarkEnd w:id="36"/>
      <w:r>
        <w:rPr>
          <w:rFonts w:ascii="Calibri" w:hAnsi="Calibri" w:cs="Calibri"/>
          <w:b/>
          <w:bCs/>
        </w:rPr>
        <w:t>Глава VIII. ЗАКЛЮЧИТЕЛЬНЫЕ ПОЛОЖЕНИЯ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7" w:name="Par334"/>
      <w:bookmarkEnd w:id="37"/>
      <w:r w:rsidRPr="00BA5529">
        <w:rPr>
          <w:rFonts w:ascii="Calibri" w:hAnsi="Calibri" w:cs="Calibri"/>
          <w:b/>
        </w:rPr>
        <w:t>Статья 27. Вступление в силу настоящего Федерального закона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FE205E" w:rsidRPr="00BA5529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</w:rPr>
      </w:pPr>
      <w:bookmarkStart w:id="38" w:name="Par338"/>
      <w:bookmarkEnd w:id="38"/>
      <w:r w:rsidRPr="00BA5529">
        <w:rPr>
          <w:rFonts w:ascii="Calibri" w:hAnsi="Calibri" w:cs="Calibri"/>
          <w:b/>
        </w:rPr>
        <w:t>Статья 28. Приведение нормативных правовых актов в соответствие с настоящим Федеральным законом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Поручить Правительству Российской Федерации: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привести в соответствие с настоящим Федеральным законом изданные им правовые акты;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E205E" w:rsidRDefault="00FE20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декабря 1994 года</w:t>
      </w:r>
    </w:p>
    <w:p w:rsidR="000402FF" w:rsidRDefault="00FE205E" w:rsidP="00BA552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N 78-ФЗ</w:t>
      </w:r>
    </w:p>
    <w:sectPr w:rsidR="000402FF" w:rsidSect="007A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5E"/>
    <w:rsid w:val="00000798"/>
    <w:rsid w:val="00007F96"/>
    <w:rsid w:val="00032A76"/>
    <w:rsid w:val="00032C40"/>
    <w:rsid w:val="000402FF"/>
    <w:rsid w:val="000416E5"/>
    <w:rsid w:val="00046CB5"/>
    <w:rsid w:val="00057DE9"/>
    <w:rsid w:val="0007109F"/>
    <w:rsid w:val="00072D3D"/>
    <w:rsid w:val="00077D40"/>
    <w:rsid w:val="00087294"/>
    <w:rsid w:val="000925AC"/>
    <w:rsid w:val="000A2AB8"/>
    <w:rsid w:val="000B370E"/>
    <w:rsid w:val="000C2DD4"/>
    <w:rsid w:val="000C3878"/>
    <w:rsid w:val="000D43E2"/>
    <w:rsid w:val="000D4451"/>
    <w:rsid w:val="000E5368"/>
    <w:rsid w:val="000E74A5"/>
    <w:rsid w:val="000F3789"/>
    <w:rsid w:val="000F792E"/>
    <w:rsid w:val="00100E61"/>
    <w:rsid w:val="0010363A"/>
    <w:rsid w:val="00104E02"/>
    <w:rsid w:val="0011073E"/>
    <w:rsid w:val="00116B4D"/>
    <w:rsid w:val="00126C67"/>
    <w:rsid w:val="00134BB2"/>
    <w:rsid w:val="00141771"/>
    <w:rsid w:val="001530E0"/>
    <w:rsid w:val="00166AC7"/>
    <w:rsid w:val="00167DB6"/>
    <w:rsid w:val="0017028F"/>
    <w:rsid w:val="001735A5"/>
    <w:rsid w:val="00174435"/>
    <w:rsid w:val="001759D3"/>
    <w:rsid w:val="00187E22"/>
    <w:rsid w:val="001930E2"/>
    <w:rsid w:val="0019491D"/>
    <w:rsid w:val="001A4615"/>
    <w:rsid w:val="001C203A"/>
    <w:rsid w:val="001C29F5"/>
    <w:rsid w:val="001C47C4"/>
    <w:rsid w:val="001D53C4"/>
    <w:rsid w:val="001E53C5"/>
    <w:rsid w:val="001E7774"/>
    <w:rsid w:val="001F29EA"/>
    <w:rsid w:val="001F58BE"/>
    <w:rsid w:val="0020191F"/>
    <w:rsid w:val="00203C24"/>
    <w:rsid w:val="00206B2C"/>
    <w:rsid w:val="00211CB3"/>
    <w:rsid w:val="0021704F"/>
    <w:rsid w:val="00221E45"/>
    <w:rsid w:val="00222A5F"/>
    <w:rsid w:val="00227EBF"/>
    <w:rsid w:val="002318DE"/>
    <w:rsid w:val="002573A4"/>
    <w:rsid w:val="002614F6"/>
    <w:rsid w:val="00261F90"/>
    <w:rsid w:val="00273C00"/>
    <w:rsid w:val="00273C53"/>
    <w:rsid w:val="00277582"/>
    <w:rsid w:val="00286DAE"/>
    <w:rsid w:val="002A774C"/>
    <w:rsid w:val="002A7E45"/>
    <w:rsid w:val="002B4E62"/>
    <w:rsid w:val="002B59B2"/>
    <w:rsid w:val="002B64BD"/>
    <w:rsid w:val="002B7A4C"/>
    <w:rsid w:val="002B7E32"/>
    <w:rsid w:val="002C1842"/>
    <w:rsid w:val="002C35F7"/>
    <w:rsid w:val="00303C7F"/>
    <w:rsid w:val="00312328"/>
    <w:rsid w:val="00320072"/>
    <w:rsid w:val="00321B45"/>
    <w:rsid w:val="00335EEF"/>
    <w:rsid w:val="003423E8"/>
    <w:rsid w:val="00343EA6"/>
    <w:rsid w:val="003474A9"/>
    <w:rsid w:val="00352098"/>
    <w:rsid w:val="003526B1"/>
    <w:rsid w:val="00352EDF"/>
    <w:rsid w:val="00354840"/>
    <w:rsid w:val="00355622"/>
    <w:rsid w:val="003617F6"/>
    <w:rsid w:val="003628F0"/>
    <w:rsid w:val="00373913"/>
    <w:rsid w:val="00375B34"/>
    <w:rsid w:val="00376AFD"/>
    <w:rsid w:val="0038040C"/>
    <w:rsid w:val="00385F4C"/>
    <w:rsid w:val="003B1936"/>
    <w:rsid w:val="003C1E41"/>
    <w:rsid w:val="003D0BDA"/>
    <w:rsid w:val="003E07CE"/>
    <w:rsid w:val="003E2183"/>
    <w:rsid w:val="003F3349"/>
    <w:rsid w:val="004002E1"/>
    <w:rsid w:val="00403226"/>
    <w:rsid w:val="004033EB"/>
    <w:rsid w:val="00410465"/>
    <w:rsid w:val="0041597D"/>
    <w:rsid w:val="00420932"/>
    <w:rsid w:val="00427E51"/>
    <w:rsid w:val="00430555"/>
    <w:rsid w:val="004341C0"/>
    <w:rsid w:val="0044121A"/>
    <w:rsid w:val="00447CBC"/>
    <w:rsid w:val="00464A94"/>
    <w:rsid w:val="00473F0C"/>
    <w:rsid w:val="00474240"/>
    <w:rsid w:val="004815B2"/>
    <w:rsid w:val="0048228F"/>
    <w:rsid w:val="004861FD"/>
    <w:rsid w:val="004867E9"/>
    <w:rsid w:val="004902E0"/>
    <w:rsid w:val="004957F5"/>
    <w:rsid w:val="004A15F3"/>
    <w:rsid w:val="004A28E2"/>
    <w:rsid w:val="004A5113"/>
    <w:rsid w:val="004B3D81"/>
    <w:rsid w:val="004C5E61"/>
    <w:rsid w:val="004C7547"/>
    <w:rsid w:val="004D0ACA"/>
    <w:rsid w:val="004D4B57"/>
    <w:rsid w:val="004E5577"/>
    <w:rsid w:val="004F74C2"/>
    <w:rsid w:val="00503CAD"/>
    <w:rsid w:val="00510FC9"/>
    <w:rsid w:val="00516456"/>
    <w:rsid w:val="005170B7"/>
    <w:rsid w:val="00533E89"/>
    <w:rsid w:val="005348E5"/>
    <w:rsid w:val="00552112"/>
    <w:rsid w:val="0055602D"/>
    <w:rsid w:val="0055623C"/>
    <w:rsid w:val="005575B8"/>
    <w:rsid w:val="005650C2"/>
    <w:rsid w:val="00571A76"/>
    <w:rsid w:val="00572EEF"/>
    <w:rsid w:val="0057376F"/>
    <w:rsid w:val="00582E5F"/>
    <w:rsid w:val="00585EFC"/>
    <w:rsid w:val="005A3DED"/>
    <w:rsid w:val="005A60BC"/>
    <w:rsid w:val="005C2496"/>
    <w:rsid w:val="005D46BC"/>
    <w:rsid w:val="005D5706"/>
    <w:rsid w:val="005E2901"/>
    <w:rsid w:val="005E4999"/>
    <w:rsid w:val="005E51FC"/>
    <w:rsid w:val="005E7F22"/>
    <w:rsid w:val="005F4549"/>
    <w:rsid w:val="006129E4"/>
    <w:rsid w:val="0062705D"/>
    <w:rsid w:val="00633454"/>
    <w:rsid w:val="006401C7"/>
    <w:rsid w:val="0064531E"/>
    <w:rsid w:val="00647876"/>
    <w:rsid w:val="006565D7"/>
    <w:rsid w:val="00671355"/>
    <w:rsid w:val="006716E6"/>
    <w:rsid w:val="00673807"/>
    <w:rsid w:val="00686A38"/>
    <w:rsid w:val="006A4E20"/>
    <w:rsid w:val="006A7962"/>
    <w:rsid w:val="006B26EA"/>
    <w:rsid w:val="006B3328"/>
    <w:rsid w:val="006B3415"/>
    <w:rsid w:val="006B341E"/>
    <w:rsid w:val="006C0FA4"/>
    <w:rsid w:val="006D149B"/>
    <w:rsid w:val="006E163C"/>
    <w:rsid w:val="006E20F8"/>
    <w:rsid w:val="006E61E9"/>
    <w:rsid w:val="006E6F83"/>
    <w:rsid w:val="006F476D"/>
    <w:rsid w:val="0071231C"/>
    <w:rsid w:val="007225DB"/>
    <w:rsid w:val="007248D7"/>
    <w:rsid w:val="00731B24"/>
    <w:rsid w:val="00737EAC"/>
    <w:rsid w:val="0074137D"/>
    <w:rsid w:val="00745C6B"/>
    <w:rsid w:val="00753F10"/>
    <w:rsid w:val="0076534F"/>
    <w:rsid w:val="00782DA7"/>
    <w:rsid w:val="00785DB2"/>
    <w:rsid w:val="00785E28"/>
    <w:rsid w:val="00797294"/>
    <w:rsid w:val="00797FEF"/>
    <w:rsid w:val="007A1D5B"/>
    <w:rsid w:val="007A2A6A"/>
    <w:rsid w:val="007B62AE"/>
    <w:rsid w:val="007B7522"/>
    <w:rsid w:val="007D0304"/>
    <w:rsid w:val="007D7F86"/>
    <w:rsid w:val="007E1ADD"/>
    <w:rsid w:val="007E595B"/>
    <w:rsid w:val="007E7848"/>
    <w:rsid w:val="0081067F"/>
    <w:rsid w:val="008143BB"/>
    <w:rsid w:val="00817641"/>
    <w:rsid w:val="00822E7C"/>
    <w:rsid w:val="00823FE6"/>
    <w:rsid w:val="00833014"/>
    <w:rsid w:val="00837B6F"/>
    <w:rsid w:val="00850542"/>
    <w:rsid w:val="008612FC"/>
    <w:rsid w:val="0087548A"/>
    <w:rsid w:val="00884846"/>
    <w:rsid w:val="00894BFF"/>
    <w:rsid w:val="00896064"/>
    <w:rsid w:val="008A3183"/>
    <w:rsid w:val="008A5781"/>
    <w:rsid w:val="008C3A54"/>
    <w:rsid w:val="008C4C29"/>
    <w:rsid w:val="008C6EBD"/>
    <w:rsid w:val="008D029B"/>
    <w:rsid w:val="008E6CED"/>
    <w:rsid w:val="00915F04"/>
    <w:rsid w:val="00916327"/>
    <w:rsid w:val="00921E7D"/>
    <w:rsid w:val="00931C27"/>
    <w:rsid w:val="0093265A"/>
    <w:rsid w:val="00936E7D"/>
    <w:rsid w:val="00936FA0"/>
    <w:rsid w:val="00942467"/>
    <w:rsid w:val="0094740E"/>
    <w:rsid w:val="00947BB7"/>
    <w:rsid w:val="009567B7"/>
    <w:rsid w:val="00963BC6"/>
    <w:rsid w:val="00965B2F"/>
    <w:rsid w:val="009660B2"/>
    <w:rsid w:val="009665C6"/>
    <w:rsid w:val="00973051"/>
    <w:rsid w:val="00987437"/>
    <w:rsid w:val="00994270"/>
    <w:rsid w:val="00995608"/>
    <w:rsid w:val="009A2E3B"/>
    <w:rsid w:val="009A7A62"/>
    <w:rsid w:val="009B3CA1"/>
    <w:rsid w:val="009C76EF"/>
    <w:rsid w:val="009D197F"/>
    <w:rsid w:val="009D39B8"/>
    <w:rsid w:val="009D4658"/>
    <w:rsid w:val="009F7053"/>
    <w:rsid w:val="009F7C1F"/>
    <w:rsid w:val="00A01CC8"/>
    <w:rsid w:val="00A22969"/>
    <w:rsid w:val="00A3394C"/>
    <w:rsid w:val="00A40BDE"/>
    <w:rsid w:val="00A53A7D"/>
    <w:rsid w:val="00A57011"/>
    <w:rsid w:val="00A62B8B"/>
    <w:rsid w:val="00A62D57"/>
    <w:rsid w:val="00A75896"/>
    <w:rsid w:val="00A80555"/>
    <w:rsid w:val="00A844A0"/>
    <w:rsid w:val="00A91FFF"/>
    <w:rsid w:val="00A971BC"/>
    <w:rsid w:val="00AA42DD"/>
    <w:rsid w:val="00AA467C"/>
    <w:rsid w:val="00AD3D45"/>
    <w:rsid w:val="00AD6FCD"/>
    <w:rsid w:val="00AE1B62"/>
    <w:rsid w:val="00AF568D"/>
    <w:rsid w:val="00B05D0A"/>
    <w:rsid w:val="00B16908"/>
    <w:rsid w:val="00B2794D"/>
    <w:rsid w:val="00B320C9"/>
    <w:rsid w:val="00B35B5D"/>
    <w:rsid w:val="00B47483"/>
    <w:rsid w:val="00B57198"/>
    <w:rsid w:val="00B614D9"/>
    <w:rsid w:val="00B61C3D"/>
    <w:rsid w:val="00B810DB"/>
    <w:rsid w:val="00B860CA"/>
    <w:rsid w:val="00B86293"/>
    <w:rsid w:val="00B94D0B"/>
    <w:rsid w:val="00B9631A"/>
    <w:rsid w:val="00BA0A1C"/>
    <w:rsid w:val="00BA5529"/>
    <w:rsid w:val="00BC109D"/>
    <w:rsid w:val="00BC2F85"/>
    <w:rsid w:val="00BC5768"/>
    <w:rsid w:val="00BC6260"/>
    <w:rsid w:val="00BC6CB6"/>
    <w:rsid w:val="00BC7E23"/>
    <w:rsid w:val="00BD2023"/>
    <w:rsid w:val="00BD26B1"/>
    <w:rsid w:val="00BD6879"/>
    <w:rsid w:val="00BE12FE"/>
    <w:rsid w:val="00BE1775"/>
    <w:rsid w:val="00BF0379"/>
    <w:rsid w:val="00BF1992"/>
    <w:rsid w:val="00C0137E"/>
    <w:rsid w:val="00C03BA0"/>
    <w:rsid w:val="00C107FE"/>
    <w:rsid w:val="00C111DE"/>
    <w:rsid w:val="00C12EFD"/>
    <w:rsid w:val="00C224B3"/>
    <w:rsid w:val="00C23E3A"/>
    <w:rsid w:val="00C24E7E"/>
    <w:rsid w:val="00C27827"/>
    <w:rsid w:val="00C37EE7"/>
    <w:rsid w:val="00C44E01"/>
    <w:rsid w:val="00C46F6F"/>
    <w:rsid w:val="00C55322"/>
    <w:rsid w:val="00C74373"/>
    <w:rsid w:val="00C91E94"/>
    <w:rsid w:val="00CA0DB3"/>
    <w:rsid w:val="00CB0643"/>
    <w:rsid w:val="00CB08A2"/>
    <w:rsid w:val="00CB212D"/>
    <w:rsid w:val="00CB5CC9"/>
    <w:rsid w:val="00CC2375"/>
    <w:rsid w:val="00CC5C2F"/>
    <w:rsid w:val="00CE7C97"/>
    <w:rsid w:val="00CF0757"/>
    <w:rsid w:val="00CF2180"/>
    <w:rsid w:val="00D004E7"/>
    <w:rsid w:val="00D1037F"/>
    <w:rsid w:val="00D10D70"/>
    <w:rsid w:val="00D14D36"/>
    <w:rsid w:val="00D15264"/>
    <w:rsid w:val="00D24629"/>
    <w:rsid w:val="00D27DF2"/>
    <w:rsid w:val="00D33770"/>
    <w:rsid w:val="00D35098"/>
    <w:rsid w:val="00D431E3"/>
    <w:rsid w:val="00D44EE5"/>
    <w:rsid w:val="00D52245"/>
    <w:rsid w:val="00D530FF"/>
    <w:rsid w:val="00D616E1"/>
    <w:rsid w:val="00D6443C"/>
    <w:rsid w:val="00D70923"/>
    <w:rsid w:val="00D7737A"/>
    <w:rsid w:val="00D8672A"/>
    <w:rsid w:val="00D90BCE"/>
    <w:rsid w:val="00D91E98"/>
    <w:rsid w:val="00D93CCC"/>
    <w:rsid w:val="00DA42E2"/>
    <w:rsid w:val="00DA6E45"/>
    <w:rsid w:val="00DB78F1"/>
    <w:rsid w:val="00DC207E"/>
    <w:rsid w:val="00DD042A"/>
    <w:rsid w:val="00DD671C"/>
    <w:rsid w:val="00DE40CC"/>
    <w:rsid w:val="00DF1027"/>
    <w:rsid w:val="00DF1556"/>
    <w:rsid w:val="00DF22B7"/>
    <w:rsid w:val="00DF31D2"/>
    <w:rsid w:val="00E04C7A"/>
    <w:rsid w:val="00E1172E"/>
    <w:rsid w:val="00E20C0C"/>
    <w:rsid w:val="00E21A33"/>
    <w:rsid w:val="00E378D9"/>
    <w:rsid w:val="00E42AA6"/>
    <w:rsid w:val="00E52B45"/>
    <w:rsid w:val="00E54518"/>
    <w:rsid w:val="00E75E3B"/>
    <w:rsid w:val="00E86040"/>
    <w:rsid w:val="00E96572"/>
    <w:rsid w:val="00E96B48"/>
    <w:rsid w:val="00EA01BD"/>
    <w:rsid w:val="00EA56BB"/>
    <w:rsid w:val="00EA7D09"/>
    <w:rsid w:val="00EB39D5"/>
    <w:rsid w:val="00EB3DCD"/>
    <w:rsid w:val="00EC385A"/>
    <w:rsid w:val="00EC74C8"/>
    <w:rsid w:val="00ED0504"/>
    <w:rsid w:val="00ED6BA5"/>
    <w:rsid w:val="00ED7A0F"/>
    <w:rsid w:val="00EE1D87"/>
    <w:rsid w:val="00EE2B5E"/>
    <w:rsid w:val="00EF4F67"/>
    <w:rsid w:val="00EF6D28"/>
    <w:rsid w:val="00F0225F"/>
    <w:rsid w:val="00F04380"/>
    <w:rsid w:val="00F04D35"/>
    <w:rsid w:val="00F12516"/>
    <w:rsid w:val="00F2171C"/>
    <w:rsid w:val="00F27729"/>
    <w:rsid w:val="00F3175B"/>
    <w:rsid w:val="00F4774C"/>
    <w:rsid w:val="00F818D5"/>
    <w:rsid w:val="00FB00EE"/>
    <w:rsid w:val="00FB2160"/>
    <w:rsid w:val="00FB37D0"/>
    <w:rsid w:val="00FB4CAC"/>
    <w:rsid w:val="00FB6B40"/>
    <w:rsid w:val="00FC5770"/>
    <w:rsid w:val="00FD0816"/>
    <w:rsid w:val="00FD53C2"/>
    <w:rsid w:val="00FE1E9D"/>
    <w:rsid w:val="00FE205E"/>
    <w:rsid w:val="00FE2631"/>
    <w:rsid w:val="00FE3AA3"/>
    <w:rsid w:val="00FE3B9A"/>
    <w:rsid w:val="00FE6CA1"/>
    <w:rsid w:val="00FF2F9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E37E67641E8073BB7B3786F1F0D4B51575CC654F817E6ED624B9DD20272673529F9C478D149DC4v9WFJ" TargetMode="External"/><Relationship Id="rId18" Type="http://schemas.openxmlformats.org/officeDocument/2006/relationships/hyperlink" Target="consultantplus://offline/ref=F6E37E67641E8073BB7B3786F1F0D4B51575C16D4C887E6ED624B9DD20v2W7J" TargetMode="External"/><Relationship Id="rId26" Type="http://schemas.openxmlformats.org/officeDocument/2006/relationships/hyperlink" Target="consultantplus://offline/ref=F6E37E67641E8073BB7B3786F1F0D4B51574C5614C8F7E6ED624B9DD20272673529F9C478D149EC2v9WDJ" TargetMode="External"/><Relationship Id="rId39" Type="http://schemas.openxmlformats.org/officeDocument/2006/relationships/hyperlink" Target="consultantplus://offline/ref=F6E37E67641E8073BB7B3786F1F0D4B51574C7604E8F7E6ED624B9DD20272673529F9C478D149EC9v9WAJ" TargetMode="External"/><Relationship Id="rId21" Type="http://schemas.openxmlformats.org/officeDocument/2006/relationships/hyperlink" Target="consultantplus://offline/ref=F6E37E67641E8073BB7B3786F1F0D4B51C7BC66D4B832364DE7DB5DF2728796455D690468D149FvCW7J" TargetMode="External"/><Relationship Id="rId34" Type="http://schemas.openxmlformats.org/officeDocument/2006/relationships/hyperlink" Target="consultantplus://offline/ref=F6E37E67641E8073BB7B3786F1F0D4B51577C2604D817E6ED624B9DD20272673529F9C478D149EC0v9WCJ" TargetMode="External"/><Relationship Id="rId42" Type="http://schemas.openxmlformats.org/officeDocument/2006/relationships/hyperlink" Target="consultantplus://offline/ref=F6E37E67641E8073BB7B3786F1F0D4B51575C16D4C887E6ED624B9DD20272673529F9C47v8W9J" TargetMode="External"/><Relationship Id="rId47" Type="http://schemas.openxmlformats.org/officeDocument/2006/relationships/hyperlink" Target="consultantplus://offline/ref=F6E37E67641E8073BB7B3786F1F0D4B51574C5614C8F7E6ED624B9DD20272673529F9C478D149CC6v9W9J" TargetMode="External"/><Relationship Id="rId50" Type="http://schemas.openxmlformats.org/officeDocument/2006/relationships/hyperlink" Target="consultantplus://offline/ref=F6E37E67641E8073BB7B3786F1F0D4B51574C5614C8F7E6ED624B9DD20272673529F9C478D149CC6v9W9J" TargetMode="External"/><Relationship Id="rId55" Type="http://schemas.openxmlformats.org/officeDocument/2006/relationships/hyperlink" Target="consultantplus://offline/ref=F6E37E67641E8073BB7B3786F1F0D4B51C7BC66D4B832364DE7DB5DF2728796455D690468D149DvCW4J" TargetMode="External"/><Relationship Id="rId63" Type="http://schemas.openxmlformats.org/officeDocument/2006/relationships/hyperlink" Target="consultantplus://offline/ref=F6E37E67641E8073BB7B3786F1F0D4B51C72C4634B832364DE7DB5DF2728796455D690468D149FvCW1J" TargetMode="External"/><Relationship Id="rId68" Type="http://schemas.openxmlformats.org/officeDocument/2006/relationships/hyperlink" Target="consultantplus://offline/ref=F6E37E67641E8073BB7B3786F1F0D4B51C7BC66D4B832364DE7DB5DF2728796455D690468D149AvCW6J" TargetMode="External"/><Relationship Id="rId76" Type="http://schemas.openxmlformats.org/officeDocument/2006/relationships/hyperlink" Target="consultantplus://offline/ref=F6E37E67641E8073BB7B3786F1F0D4B51575CC674A8D7E6ED624B9DD20272673529F9C478D149FC0v9WAJ" TargetMode="External"/><Relationship Id="rId7" Type="http://schemas.openxmlformats.org/officeDocument/2006/relationships/hyperlink" Target="consultantplus://offline/ref=F6E37E67641E8073BB7B3786F1F0D4B5127AC76C4E832364DE7DB5DF2728796455D690468D159CvCW9J" TargetMode="External"/><Relationship Id="rId71" Type="http://schemas.openxmlformats.org/officeDocument/2006/relationships/hyperlink" Target="consultantplus://offline/ref=F6E37E67641E8073BB7B3786F1F0D4B51073C66649832364DE7DB5DF2728796455D690468D149FvCW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E37E67641E8073BB7B3786F1F0D4B51C7BC66D4B832364DE7DB5DF2728796455D690468D149FvCW5J" TargetMode="External"/><Relationship Id="rId29" Type="http://schemas.openxmlformats.org/officeDocument/2006/relationships/hyperlink" Target="consultantplus://offline/ref=F6E37E67641E8073BB7B3786F1F0D4B51073C66649832364DE7DB5DF2728796455D690468D149FvCW1J" TargetMode="External"/><Relationship Id="rId11" Type="http://schemas.openxmlformats.org/officeDocument/2006/relationships/hyperlink" Target="consultantplus://offline/ref=F6E37E67641E8073BB7B3786F1F0D4B51D76C06D42832364DE7DB5DF2728796455D690468D149EvCW9J" TargetMode="External"/><Relationship Id="rId24" Type="http://schemas.openxmlformats.org/officeDocument/2006/relationships/hyperlink" Target="consultantplus://offline/ref=F6E37E67641E8073BB7B3786F1F0D4B51575CC654F817E6ED624B9DD20272673529F9C478D149DC4v9WAJ" TargetMode="External"/><Relationship Id="rId32" Type="http://schemas.openxmlformats.org/officeDocument/2006/relationships/hyperlink" Target="consultantplus://offline/ref=F6E37E67641E8073BB7B3786F1F0D4B51574C5614C8F7E6ED624B9DD20272673529F9C478D149EC2v9W8J" TargetMode="External"/><Relationship Id="rId37" Type="http://schemas.openxmlformats.org/officeDocument/2006/relationships/hyperlink" Target="consultantplus://offline/ref=F6E37E67641E8073BB7B3786F1F0D4B51C7BC66D4B832364DE7DB5DF2728796455D690468D149CvCW4J" TargetMode="External"/><Relationship Id="rId40" Type="http://schemas.openxmlformats.org/officeDocument/2006/relationships/hyperlink" Target="consultantplus://offline/ref=F6E37E67641E8073BB7B3786F1F0D4B51C7BC66D4B832364DE7DB5DF2728796455D690468D149CvCW6J" TargetMode="External"/><Relationship Id="rId45" Type="http://schemas.openxmlformats.org/officeDocument/2006/relationships/hyperlink" Target="consultantplus://offline/ref=F6E37E67641E8073BB7B3786F1F0D4B51575CC654F817E6ED624B9DD20272673529F9C478D149DC7v9WCJ" TargetMode="External"/><Relationship Id="rId53" Type="http://schemas.openxmlformats.org/officeDocument/2006/relationships/hyperlink" Target="consultantplus://offline/ref=F6E37E67641E8073BB7B3786F1F0D4B51575CD6143887E6ED624B9DD20v2W7J" TargetMode="External"/><Relationship Id="rId58" Type="http://schemas.openxmlformats.org/officeDocument/2006/relationships/hyperlink" Target="consultantplus://offline/ref=F6E37E67641E8073BB7B3786F1F0D4B51C7BC66D4B832364DE7DB5DF2728796455D690468D149AvCW0J" TargetMode="External"/><Relationship Id="rId66" Type="http://schemas.openxmlformats.org/officeDocument/2006/relationships/hyperlink" Target="consultantplus://offline/ref=F6E37E67641E8073BB7B3786F1F0D4B51C7BC66D4B832364DE7DB5DF2728796455D690468D149AvCW4J" TargetMode="External"/><Relationship Id="rId74" Type="http://schemas.openxmlformats.org/officeDocument/2006/relationships/hyperlink" Target="consultantplus://offline/ref=F6E37E67641E8073BB7B3786F1F0D4B51575CC66488A7E6ED624B9DD20272673529F9C478D169EC4v9W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E37E67641E8073BB7B3786F1F0D4B51C7BC66D4B832364DE7DB5DF2728796455D690468D149FvCW3J" TargetMode="External"/><Relationship Id="rId23" Type="http://schemas.openxmlformats.org/officeDocument/2006/relationships/hyperlink" Target="consultantplus://offline/ref=F6E37E67641E8073BB7B3786F1F0D4B51574C46549897E6ED624B9DD20272673529F9C478D149CC9v9W9J" TargetMode="External"/><Relationship Id="rId28" Type="http://schemas.openxmlformats.org/officeDocument/2006/relationships/hyperlink" Target="consultantplus://offline/ref=F6E37E67641E8073BB7B3786F1F0D4B51575CC654F817E6ED624B9DD20272673529F9C478D149DC4v9WBJ" TargetMode="External"/><Relationship Id="rId36" Type="http://schemas.openxmlformats.org/officeDocument/2006/relationships/hyperlink" Target="consultantplus://offline/ref=F6E37E67641E8073BB7B3786F1F0D4B51C7BC66D4B832364DE7DB5DF2728796455D690468D149CvCW5J" TargetMode="External"/><Relationship Id="rId49" Type="http://schemas.openxmlformats.org/officeDocument/2006/relationships/hyperlink" Target="consultantplus://offline/ref=F6E37E67641E8073BB7B3786F1F0D4B51574C5614C8F7E6ED624B9DD20272673529F9C478D149EC2v9W4J" TargetMode="External"/><Relationship Id="rId57" Type="http://schemas.openxmlformats.org/officeDocument/2006/relationships/hyperlink" Target="consultantplus://offline/ref=F6E37E67641E8073BB7B3786F1F0D4B51572CC67488B7E6ED624B9DD20272673529F9C478D149EC4v9W9J" TargetMode="External"/><Relationship Id="rId61" Type="http://schemas.openxmlformats.org/officeDocument/2006/relationships/hyperlink" Target="consultantplus://offline/ref=F6E37E67641E8073BB7B3786F1F0D4B5127AC76C4E832364DE7DB5DF2728796455D690468D159CvCW9J" TargetMode="External"/><Relationship Id="rId10" Type="http://schemas.openxmlformats.org/officeDocument/2006/relationships/hyperlink" Target="consultantplus://offline/ref=F6E37E67641E8073BB7B3786F1F0D4B51C7BC66D4B832364DE7DB5DF2728796455D690468D149EvCW9J" TargetMode="External"/><Relationship Id="rId19" Type="http://schemas.openxmlformats.org/officeDocument/2006/relationships/hyperlink" Target="consultantplus://offline/ref=F6E37E67641E8073BB7B3786F1F0D4B51575CC66488A7E6ED624B9DD20272673529F9C478D169EC5v9W5J" TargetMode="External"/><Relationship Id="rId31" Type="http://schemas.openxmlformats.org/officeDocument/2006/relationships/hyperlink" Target="consultantplus://offline/ref=F6E37E67641E8073BB7B3786F1F0D4B51C7BC66D4B832364DE7DB5DF2728796455D690468D149FvCW8J" TargetMode="External"/><Relationship Id="rId44" Type="http://schemas.openxmlformats.org/officeDocument/2006/relationships/hyperlink" Target="consultantplus://offline/ref=F6E37E67641E8073BB7B3786F1F0D4B51575CC66488A7E6ED624B9DD20272673529F9C478D169EC4v9WDJ" TargetMode="External"/><Relationship Id="rId52" Type="http://schemas.openxmlformats.org/officeDocument/2006/relationships/hyperlink" Target="consultantplus://offline/ref=F6E37E67641E8073BB7B3786F1F0D4B51575C66249897E6ED624B9DD20v2W7J" TargetMode="External"/><Relationship Id="rId60" Type="http://schemas.openxmlformats.org/officeDocument/2006/relationships/hyperlink" Target="consultantplus://offline/ref=F6E37E67641E8073BB7B3786F1F0D4B51574C26648887E6ED624B9DD20272673529F9C478D159EC6v9WAJ" TargetMode="External"/><Relationship Id="rId65" Type="http://schemas.openxmlformats.org/officeDocument/2006/relationships/hyperlink" Target="consultantplus://offline/ref=F6E37E67641E8073BB7B3786F1F0D4B51575CC66488A7E6ED624B9DD20272673529F9C478D169EC4v9W8J" TargetMode="External"/><Relationship Id="rId73" Type="http://schemas.openxmlformats.org/officeDocument/2006/relationships/hyperlink" Target="consultantplus://offline/ref=F6E37E67641E8073BB7B3786F1F0D4B51575CC624A8C7E6ED624B9DD20272673529F9C45v8WAJ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37E67641E8073BB7B3786F1F0D4B51C72C4634B832364DE7DB5DF2728796455D690468D149EvCW9J" TargetMode="External"/><Relationship Id="rId14" Type="http://schemas.openxmlformats.org/officeDocument/2006/relationships/hyperlink" Target="consultantplus://offline/ref=F6E37E67641E8073BB7B3786F1F0D4B51C7BC66D4B832364DE7DB5DF2728796455D690468D149FvCW0J" TargetMode="External"/><Relationship Id="rId22" Type="http://schemas.openxmlformats.org/officeDocument/2006/relationships/hyperlink" Target="consultantplus://offline/ref=F6E37E67641E8073BB7B3786F1F0D4B51D70CD6C4B832364DE7DB5DFv2W7J" TargetMode="External"/><Relationship Id="rId27" Type="http://schemas.openxmlformats.org/officeDocument/2006/relationships/hyperlink" Target="consultantplus://offline/ref=F6E37E67641E8073BB7B3786F1F0D4B51574C5614C8F7E6ED624B9DD20272673529F9C478D149CC6v9W9J" TargetMode="External"/><Relationship Id="rId30" Type="http://schemas.openxmlformats.org/officeDocument/2006/relationships/hyperlink" Target="consultantplus://offline/ref=F6E37E67641E8073BB7B3786F1F0D4B51575C2664B807E6ED624B9DD20272673529F9C478D149EC7v9WCJ" TargetMode="External"/><Relationship Id="rId35" Type="http://schemas.openxmlformats.org/officeDocument/2006/relationships/hyperlink" Target="consultantplus://offline/ref=F6E37E67641E8073BB7B3786F1F0D4B51C7BC66D4B832364DE7DB5DF2728796455D690468D149CvCW0J" TargetMode="External"/><Relationship Id="rId43" Type="http://schemas.openxmlformats.org/officeDocument/2006/relationships/hyperlink" Target="consultantplus://offline/ref=F6E37E67641E8073BB7B3786F1F0D4B51C7BC66D4B832364DE7DB5DF2728796455D690468D149CvCW9J" TargetMode="External"/><Relationship Id="rId48" Type="http://schemas.openxmlformats.org/officeDocument/2006/relationships/hyperlink" Target="consultantplus://offline/ref=F6E37E67641E8073BB7B3786F1F0D4B51575CC66488A7E6ED624B9DD20272673529F9C478D169EC4v9WEJ" TargetMode="External"/><Relationship Id="rId56" Type="http://schemas.openxmlformats.org/officeDocument/2006/relationships/hyperlink" Target="consultantplus://offline/ref=F6E37E67641E8073BB7B3786F1F0D4B51572CC67488B7E6ED624B9DD20272673529F9C478D149EC5v9W4J" TargetMode="External"/><Relationship Id="rId64" Type="http://schemas.openxmlformats.org/officeDocument/2006/relationships/hyperlink" Target="consultantplus://offline/ref=F6E37E67641E8073BB7B3786F1F0D4B51C7BC66D4B832364DE7DB5DF2728796455D690468D149AvCW5J" TargetMode="External"/><Relationship Id="rId69" Type="http://schemas.openxmlformats.org/officeDocument/2006/relationships/hyperlink" Target="consultantplus://offline/ref=F6E37E67641E8073BB7B3786F1F0D4B51575C2674B8E7E6ED624B9DD20272673529F9C478D149EC1v9W5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6E37E67641E8073BB7B3786F1F0D4B51575CC674A8D7E6ED624B9DD20272673529F9C478D149FC0v9WAJ" TargetMode="External"/><Relationship Id="rId51" Type="http://schemas.openxmlformats.org/officeDocument/2006/relationships/hyperlink" Target="consultantplus://offline/ref=F6E37E67641E8073BB7B3786F1F0D4B51C7BC66D4B832364DE7DB5DF2728796455D690468D149DvCW1J" TargetMode="External"/><Relationship Id="rId72" Type="http://schemas.openxmlformats.org/officeDocument/2006/relationships/hyperlink" Target="consultantplus://offline/ref=F6E37E67641E8073BB7B3786F1F0D4B51575CC624A8C7E6ED624B9DD20272673529F9C478D149DC3v9W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E37E67641E8073BB7B3786F1F0D4B51574C5614C8F7E6ED624B9DD20272673529F9C478D149EC2v9WCJ" TargetMode="External"/><Relationship Id="rId17" Type="http://schemas.openxmlformats.org/officeDocument/2006/relationships/hyperlink" Target="consultantplus://offline/ref=F6E37E67641E8073BB7B3786F1F0D4B51C7BC66D4B832364DE7DB5DF2728796455D690468D149FvCW4J" TargetMode="External"/><Relationship Id="rId25" Type="http://schemas.openxmlformats.org/officeDocument/2006/relationships/hyperlink" Target="consultantplus://offline/ref=F6E37E67641E8073BB7B3786F1F0D4B51D76C06D42832364DE7DB5DF2728796455D690468D149EvCW9J" TargetMode="External"/><Relationship Id="rId33" Type="http://schemas.openxmlformats.org/officeDocument/2006/relationships/hyperlink" Target="consultantplus://offline/ref=F6E37E67641E8073BB7B3786F1F0D4B51574C5614C8F7E6ED624B9DD20272673529F9C478D149CC6v9W9J" TargetMode="External"/><Relationship Id="rId38" Type="http://schemas.openxmlformats.org/officeDocument/2006/relationships/hyperlink" Target="consultantplus://offline/ref=F6E37E67641E8073BB7B3786F1F0D4B51073C66649832364DE7DB5DFv2W7J" TargetMode="External"/><Relationship Id="rId46" Type="http://schemas.openxmlformats.org/officeDocument/2006/relationships/hyperlink" Target="consultantplus://offline/ref=F6E37E67641E8073BB7B3786F1F0D4B51574C5614C8F7E6ED624B9DD20272673529F9C478D149EC2v9WAJ" TargetMode="External"/><Relationship Id="rId59" Type="http://schemas.openxmlformats.org/officeDocument/2006/relationships/hyperlink" Target="consultantplus://offline/ref=F6E37E67641E8073BB7B3786F1F0D4B51C72C4634B832364DE7DB5DF2728796455D690468D149EvCW8J" TargetMode="External"/><Relationship Id="rId67" Type="http://schemas.openxmlformats.org/officeDocument/2006/relationships/hyperlink" Target="consultantplus://offline/ref=F6E37E67641E8073BB7B3786F1F0D4B51575CC66488A7E6ED624B9DD20272673529F9C478D169EC4v9W9J" TargetMode="External"/><Relationship Id="rId20" Type="http://schemas.openxmlformats.org/officeDocument/2006/relationships/hyperlink" Target="consultantplus://offline/ref=F6E37E67641E8073BB7B3786F1F0D4B51575CC654F817E6ED624B9DD20272673529F9C478D149DC4v9W9J" TargetMode="External"/><Relationship Id="rId41" Type="http://schemas.openxmlformats.org/officeDocument/2006/relationships/hyperlink" Target="consultantplus://offline/ref=F6E37E67641E8073BB7B3786F1F0D4B51575CC654F817E6ED624B9DD20272673529F9C478D149DC4v9W4J" TargetMode="External"/><Relationship Id="rId54" Type="http://schemas.openxmlformats.org/officeDocument/2006/relationships/hyperlink" Target="consultantplus://offline/ref=F6E37E67641E8073BB7B3786F1F0D4B51572C46D4E8F7E6ED624B9DD20v2W7J" TargetMode="External"/><Relationship Id="rId62" Type="http://schemas.openxmlformats.org/officeDocument/2006/relationships/hyperlink" Target="consultantplus://offline/ref=F6E37E67641E8073BB7B3786F1F0D4B51574C76142897E6ED624B9DD20272673529F9C408Ev1W3J" TargetMode="External"/><Relationship Id="rId70" Type="http://schemas.openxmlformats.org/officeDocument/2006/relationships/hyperlink" Target="consultantplus://offline/ref=F6E37E67641E8073BB7B3786F1F0D4B51575C2664B807E6ED624B9DD20272673529F9C478D149CC4v9WFJ" TargetMode="External"/><Relationship Id="rId75" Type="http://schemas.openxmlformats.org/officeDocument/2006/relationships/hyperlink" Target="consultantplus://offline/ref=F6E37E67641E8073BB7B3786F1F0D4B51575CC66488A7E6ED624B9DD20272673529F9C478D169EC4v9W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37E67641E8073BB7B3786F1F0D4B51575CC66488A7E6ED624B9DD20272673529F9C478D169EC5v9W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6862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</cp:revision>
  <dcterms:created xsi:type="dcterms:W3CDTF">2015-03-16T09:22:00Z</dcterms:created>
  <dcterms:modified xsi:type="dcterms:W3CDTF">2015-03-16T11:28:00Z</dcterms:modified>
</cp:coreProperties>
</file>